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4BD" w:rsidRDefault="00F644BD" w:rsidP="0066740F">
      <w:pPr>
        <w:tabs>
          <w:tab w:val="left" w:pos="2977"/>
        </w:tabs>
      </w:pPr>
      <w:bookmarkStart w:id="0" w:name="_GoBack"/>
      <w:bookmarkEnd w:id="0"/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924"/>
        <w:gridCol w:w="2556"/>
      </w:tblGrid>
      <w:tr w:rsidR="00F644BD" w:rsidRPr="0066740F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Pr="0066740F" w:rsidRDefault="00F644BD" w:rsidP="0066740F">
            <w:pPr>
              <w:pStyle w:val="Opispolatabeli"/>
              <w:tabs>
                <w:tab w:val="left" w:pos="2977"/>
              </w:tabs>
              <w:jc w:val="center"/>
              <w:rPr>
                <w:sz w:val="22"/>
                <w:szCs w:val="22"/>
                <w:lang w:val="pl-PL"/>
              </w:rPr>
            </w:pPr>
            <w:r w:rsidRPr="0066740F"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 w:rsidRPr="0066740F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:rsidRPr="0066740F" w:rsidTr="00F248C5">
        <w:trPr>
          <w:cantSplit/>
          <w:trHeight w:val="35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F644BD" w:rsidP="00F248C5">
            <w:pPr>
              <w:tabs>
                <w:tab w:val="left" w:pos="2977"/>
              </w:tabs>
            </w:pPr>
            <w:r w:rsidRPr="0066740F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3B6E04" w:rsidP="00F248C5">
            <w:pPr>
              <w:tabs>
                <w:tab w:val="left" w:pos="2977"/>
              </w:tabs>
            </w:pPr>
            <w:r w:rsidRPr="0066740F">
              <w:t>Filologia</w:t>
            </w:r>
          </w:p>
        </w:tc>
      </w:tr>
      <w:tr w:rsidR="00F644BD" w:rsidRPr="0066740F" w:rsidTr="00F248C5">
        <w:trPr>
          <w:cantSplit/>
          <w:trHeight w:val="35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F644BD" w:rsidP="00F248C5">
            <w:pPr>
              <w:tabs>
                <w:tab w:val="left" w:pos="2977"/>
              </w:tabs>
            </w:pPr>
            <w:r w:rsidRPr="0066740F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3B6E04" w:rsidP="00F248C5">
            <w:pPr>
              <w:tabs>
                <w:tab w:val="left" w:pos="2977"/>
              </w:tabs>
            </w:pPr>
            <w:r>
              <w:t>6 – studia I stopnia</w:t>
            </w:r>
          </w:p>
        </w:tc>
      </w:tr>
      <w:tr w:rsidR="00F644BD" w:rsidRPr="0066740F" w:rsidTr="00F248C5">
        <w:trPr>
          <w:cantSplit/>
          <w:trHeight w:val="35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F248C5">
            <w:pPr>
              <w:tabs>
                <w:tab w:val="left" w:pos="2977"/>
              </w:tabs>
            </w:pPr>
            <w:r w:rsidRPr="0066740F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256A41" w:rsidP="00F248C5">
            <w:pPr>
              <w:tabs>
                <w:tab w:val="left" w:pos="2977"/>
              </w:tabs>
            </w:pPr>
            <w:r w:rsidRPr="0066740F">
              <w:t>Praktyczny</w:t>
            </w:r>
          </w:p>
        </w:tc>
      </w:tr>
      <w:tr w:rsidR="00F644BD" w:rsidRPr="0066740F" w:rsidTr="00F248C5">
        <w:trPr>
          <w:cantSplit/>
          <w:trHeight w:val="35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F248C5">
            <w:pPr>
              <w:tabs>
                <w:tab w:val="left" w:pos="2977"/>
              </w:tabs>
            </w:pPr>
            <w:r w:rsidRPr="0066740F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256A41" w:rsidP="00F248C5">
            <w:pPr>
              <w:tabs>
                <w:tab w:val="left" w:pos="2977"/>
              </w:tabs>
            </w:pPr>
            <w:r w:rsidRPr="0066740F">
              <w:t>Studia stacjonarne</w:t>
            </w:r>
          </w:p>
        </w:tc>
      </w:tr>
      <w:tr w:rsidR="00F644BD" w:rsidRPr="0066740F" w:rsidTr="00F248C5">
        <w:trPr>
          <w:cantSplit/>
          <w:trHeight w:val="35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7E58BA" w:rsidP="00F248C5">
            <w:pPr>
              <w:tabs>
                <w:tab w:val="left" w:pos="2977"/>
              </w:tabs>
            </w:pPr>
            <w:r w:rsidRPr="0066740F"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30364C" w:rsidP="00F248C5">
            <w:pPr>
              <w:tabs>
                <w:tab w:val="left" w:pos="2977"/>
              </w:tabs>
            </w:pPr>
            <w:r>
              <w:t>Podstawy hotelarstwa SPH</w:t>
            </w:r>
            <w:r w:rsidR="00256A41" w:rsidRPr="0066740F">
              <w:t>/ ILSF-1-S</w:t>
            </w:r>
            <w:r>
              <w:t>PH</w:t>
            </w:r>
          </w:p>
        </w:tc>
      </w:tr>
      <w:tr w:rsidR="00F644BD" w:rsidRPr="0066740F" w:rsidTr="00F248C5">
        <w:trPr>
          <w:cantSplit/>
          <w:trHeight w:val="35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F248C5">
            <w:pPr>
              <w:tabs>
                <w:tab w:val="left" w:pos="2977"/>
              </w:tabs>
            </w:pPr>
            <w:r w:rsidRPr="0066740F">
              <w:t>Rok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502B4E" w:rsidP="00F248C5">
            <w:pPr>
              <w:tabs>
                <w:tab w:val="left" w:pos="2977"/>
              </w:tabs>
            </w:pPr>
            <w:r>
              <w:t>drugi</w:t>
            </w:r>
          </w:p>
        </w:tc>
      </w:tr>
      <w:tr w:rsidR="00F644BD" w:rsidRPr="0066740F" w:rsidTr="00F248C5">
        <w:trPr>
          <w:cantSplit/>
          <w:trHeight w:val="35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F248C5">
            <w:pPr>
              <w:tabs>
                <w:tab w:val="left" w:pos="2977"/>
              </w:tabs>
            </w:pPr>
            <w:r w:rsidRPr="0066740F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95786" w:rsidRDefault="00F248C5" w:rsidP="00F248C5">
            <w:pPr>
              <w:tabs>
                <w:tab w:val="left" w:pos="2977"/>
              </w:tabs>
            </w:pPr>
            <w:r>
              <w:t>3</w:t>
            </w:r>
          </w:p>
        </w:tc>
      </w:tr>
      <w:tr w:rsidR="00F644BD" w:rsidRPr="0066740F" w:rsidTr="00F248C5">
        <w:trPr>
          <w:cantSplit/>
          <w:trHeight w:val="35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F248C5">
            <w:pPr>
              <w:tabs>
                <w:tab w:val="left" w:pos="2977"/>
              </w:tabs>
            </w:pPr>
            <w:r w:rsidRPr="0066740F">
              <w:t>Liczba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48C5" w:rsidRDefault="00F644BD" w:rsidP="00F248C5">
            <w:pPr>
              <w:tabs>
                <w:tab w:val="left" w:pos="2977"/>
              </w:tabs>
            </w:pPr>
            <w:r w:rsidRPr="00695786">
              <w:t xml:space="preserve">Wykłady: </w:t>
            </w:r>
            <w:r w:rsidR="005E2A1B" w:rsidRPr="00695786">
              <w:t>15</w:t>
            </w:r>
            <w:r w:rsidR="00F248C5">
              <w:t>;</w:t>
            </w:r>
          </w:p>
          <w:p w:rsidR="005E2A1B" w:rsidRPr="00695786" w:rsidRDefault="00F248C5" w:rsidP="00F248C5">
            <w:pPr>
              <w:tabs>
                <w:tab w:val="left" w:pos="2977"/>
              </w:tabs>
            </w:pPr>
            <w:r>
              <w:t xml:space="preserve"> </w:t>
            </w:r>
            <w:r w:rsidR="005E2A1B" w:rsidRPr="00695786">
              <w:t>Laboratorium: 1</w:t>
            </w:r>
            <w:r w:rsidR="00695786" w:rsidRPr="00695786">
              <w:t>5</w:t>
            </w:r>
          </w:p>
        </w:tc>
      </w:tr>
      <w:tr w:rsidR="00F644BD" w:rsidRPr="0066740F" w:rsidTr="00F248C5">
        <w:trPr>
          <w:cantSplit/>
          <w:trHeight w:val="35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F248C5">
            <w:pPr>
              <w:tabs>
                <w:tab w:val="left" w:pos="2977"/>
              </w:tabs>
            </w:pPr>
            <w:r w:rsidRPr="0066740F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95786" w:rsidRDefault="00641F04" w:rsidP="00F248C5">
            <w:pPr>
              <w:tabs>
                <w:tab w:val="left" w:pos="2977"/>
              </w:tabs>
            </w:pPr>
            <w:r w:rsidRPr="00695786">
              <w:t>2</w:t>
            </w:r>
            <w:r w:rsidR="003F1717">
              <w:t>,</w:t>
            </w:r>
            <w:r w:rsidR="005E2A1B" w:rsidRPr="00695786">
              <w:t xml:space="preserve"> w tym 1 praktyczny</w:t>
            </w:r>
          </w:p>
        </w:tc>
      </w:tr>
      <w:tr w:rsidR="00F644BD" w:rsidRPr="0066740F" w:rsidTr="00F248C5">
        <w:trPr>
          <w:cantSplit/>
          <w:trHeight w:val="35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644BD" w:rsidRPr="0066740F" w:rsidRDefault="00F644BD" w:rsidP="00F248C5">
            <w:pPr>
              <w:tabs>
                <w:tab w:val="left" w:pos="2977"/>
              </w:tabs>
            </w:pPr>
            <w:r w:rsidRPr="0066740F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644BD" w:rsidRPr="0066740F" w:rsidRDefault="00F248C5" w:rsidP="00F248C5">
            <w:pPr>
              <w:tabs>
                <w:tab w:val="left" w:pos="2977"/>
              </w:tabs>
            </w:pPr>
            <w:r>
              <w:t>Dr Iwona Miedzińska</w:t>
            </w:r>
          </w:p>
        </w:tc>
      </w:tr>
      <w:tr w:rsidR="00F644BD" w:rsidRPr="0066740F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0364C" w:rsidRDefault="0030364C" w:rsidP="0030364C">
            <w:pPr>
              <w:tabs>
                <w:tab w:val="left" w:pos="2977"/>
              </w:tabs>
            </w:pPr>
            <w:r w:rsidRPr="0091564A">
              <w:t xml:space="preserve">Wiedza z podstaw </w:t>
            </w:r>
            <w:r>
              <w:t>turystki.</w:t>
            </w:r>
          </w:p>
          <w:p w:rsidR="00F644BD" w:rsidRPr="0066740F" w:rsidRDefault="0030364C" w:rsidP="0030364C">
            <w:pPr>
              <w:tabs>
                <w:tab w:val="left" w:pos="2977"/>
              </w:tabs>
            </w:pPr>
            <w:r>
              <w:t>P</w:t>
            </w:r>
            <w:r w:rsidRPr="0091564A">
              <w:t>ozytywne nastawienie do współpracy w grupie.</w:t>
            </w:r>
          </w:p>
        </w:tc>
      </w:tr>
      <w:tr w:rsidR="00F644BD" w:rsidTr="00E573D6">
        <w:trPr>
          <w:cantSplit/>
          <w:trHeight w:hRule="exact" w:val="106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 xml:space="preserve">Cel(cele) </w:t>
            </w:r>
            <w:r w:rsidR="007E58BA" w:rsidRPr="0066740F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73BB1" w:rsidRDefault="00B74415" w:rsidP="00E573D6">
            <w:pPr>
              <w:tabs>
                <w:tab w:val="left" w:pos="2977"/>
              </w:tabs>
              <w:rPr>
                <w:color w:val="339966"/>
              </w:rPr>
            </w:pPr>
            <w:r w:rsidRPr="0066740F">
              <w:rPr>
                <w:rFonts w:eastAsia="Arial Unicode MS"/>
                <w:color w:val="000000"/>
                <w:u w:color="000000"/>
              </w:rPr>
              <w:t xml:space="preserve">Wyposażenie studenta w podstawową wiedzę </w:t>
            </w:r>
            <w:r w:rsidR="00E573D6" w:rsidRPr="00003383">
              <w:t>z zakresu hotelarstwa, niezbędn</w:t>
            </w:r>
            <w:r w:rsidR="00E573D6">
              <w:t>ą</w:t>
            </w:r>
            <w:r w:rsidR="00E573D6" w:rsidRPr="00003383">
              <w:t xml:space="preserve"> do pracy zawodowej</w:t>
            </w:r>
            <w:r w:rsidR="00E573D6" w:rsidRPr="0066740F">
              <w:t>w obsłudze turystyczno-hotelarskiej</w:t>
            </w:r>
            <w:r w:rsidR="00E573D6">
              <w:t>.</w:t>
            </w:r>
          </w:p>
        </w:tc>
      </w:tr>
      <w:tr w:rsidR="00F644BD" w:rsidTr="00B74415">
        <w:trPr>
          <w:cantSplit/>
          <w:trHeight w:hRule="exact" w:val="70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</w:p>
          <w:p w:rsidR="00F644BD" w:rsidRPr="00B74415" w:rsidRDefault="00F644BD" w:rsidP="00B74415">
            <w:pPr>
              <w:pStyle w:val="Nagwek1"/>
            </w:pPr>
            <w:r>
              <w:t>II. EFEKTY KSZTAŁCENIA</w:t>
            </w:r>
          </w:p>
        </w:tc>
      </w:tr>
      <w:tr w:rsidR="00F644BD" w:rsidTr="00502B4E">
        <w:trPr>
          <w:cantSplit/>
          <w:trHeight w:hRule="exact" w:val="9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4C38E3" w:rsidRDefault="00F644BD" w:rsidP="004C38E3">
            <w:pPr>
              <w:jc w:val="center"/>
            </w:pPr>
            <w:r>
              <w:t>Symbol efektów kształcenia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51EB3" w:rsidRDefault="00F644BD" w:rsidP="00D51EB3">
            <w:pPr>
              <w:jc w:val="center"/>
            </w:pPr>
            <w:r>
              <w:t>Potwierdzenie osiągnięcia efektów kształcenia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jc w:val="center"/>
            </w:pPr>
            <w:r>
              <w:rPr>
                <w:bCs/>
                <w:szCs w:val="20"/>
              </w:rPr>
              <w:t>Odniesienie do efektów kształcenia  dla kierunku studiów</w:t>
            </w:r>
          </w:p>
        </w:tc>
      </w:tr>
      <w:tr w:rsidR="00502B4E" w:rsidTr="00502B4E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502B4E" w:rsidRPr="0066740F" w:rsidRDefault="00502B4E" w:rsidP="0066740F">
            <w:pPr>
              <w:jc w:val="center"/>
            </w:pPr>
            <w:r w:rsidRPr="0066740F">
              <w:t>ILSF-1-S</w:t>
            </w:r>
            <w:r>
              <w:t>PH</w:t>
            </w:r>
            <w:r w:rsidRPr="008F5A01">
              <w:t>_01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02B4E" w:rsidRPr="008E4742" w:rsidRDefault="00502B4E" w:rsidP="004C349E">
            <w:pPr>
              <w:spacing w:before="120" w:after="75"/>
              <w:ind w:left="120" w:right="120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Student p</w:t>
            </w:r>
            <w:r w:rsidRPr="008E4742">
              <w:rPr>
                <w:rFonts w:cs="Calibri"/>
                <w:color w:val="000000"/>
              </w:rPr>
              <w:t>osiada wiedzę w zakresie karty opisu przedmiotu (cele i efekty uczenia się) oraz zasad be</w:t>
            </w:r>
            <w:r>
              <w:rPr>
                <w:rFonts w:cs="Calibri"/>
                <w:color w:val="000000"/>
              </w:rPr>
              <w:t xml:space="preserve">zpieczeństwa </w:t>
            </w:r>
            <w:r w:rsidRPr="008E4742">
              <w:rPr>
                <w:rFonts w:cs="Calibri"/>
                <w:color w:val="000000"/>
              </w:rPr>
              <w:t>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02B4E" w:rsidRPr="00FE74D7" w:rsidRDefault="00502B4E" w:rsidP="00502B4E">
            <w:pPr>
              <w:ind w:left="177" w:right="120"/>
              <w:jc w:val="center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_WO</w:t>
            </w:r>
            <w:r w:rsidR="00471BF7">
              <w:rPr>
                <w:rFonts w:cs="Calibri"/>
                <w:bCs/>
                <w:color w:val="000000"/>
              </w:rPr>
              <w:t>2</w:t>
            </w:r>
          </w:p>
        </w:tc>
      </w:tr>
      <w:tr w:rsidR="00502B4E" w:rsidTr="00502B4E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502B4E" w:rsidRPr="008F5A01" w:rsidRDefault="00502B4E" w:rsidP="0066740F">
            <w:pPr>
              <w:jc w:val="center"/>
            </w:pPr>
            <w:r w:rsidRPr="0066740F">
              <w:t>ILSF-1-S</w:t>
            </w:r>
            <w:r>
              <w:t>PH</w:t>
            </w:r>
            <w:r w:rsidRPr="008F5A01">
              <w:t>_0</w:t>
            </w:r>
            <w:r>
              <w:t>2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02B4E" w:rsidRPr="008F5A01" w:rsidRDefault="00502B4E" w:rsidP="00E573D6">
            <w:pPr>
              <w:jc w:val="center"/>
            </w:pPr>
            <w:r w:rsidRPr="008F5A01">
              <w:t>Student posiada uporządkowaną wiedzę podstawową oraz prawidłowo definiuje podstawowe pojęcia stosowane na gruncie hotelarstwa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02B4E" w:rsidRPr="008F5A01" w:rsidRDefault="00502B4E" w:rsidP="007D02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02B4E" w:rsidRDefault="00502B4E" w:rsidP="007D023E">
            <w:pPr>
              <w:jc w:val="center"/>
              <w:rPr>
                <w:szCs w:val="2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rPr>
                <w:szCs w:val="20"/>
              </w:rPr>
              <w:t>_W02</w:t>
            </w:r>
          </w:p>
          <w:p w:rsidR="00502B4E" w:rsidRPr="008F5A01" w:rsidRDefault="00502B4E" w:rsidP="00502B4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_W03</w:t>
            </w:r>
          </w:p>
        </w:tc>
      </w:tr>
      <w:tr w:rsidR="00502B4E" w:rsidTr="00502B4E">
        <w:trPr>
          <w:cantSplit/>
          <w:trHeight w:hRule="exact" w:val="15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502B4E" w:rsidRPr="008F5A01" w:rsidRDefault="00502B4E" w:rsidP="007D023E">
            <w:pPr>
              <w:jc w:val="center"/>
            </w:pPr>
            <w:r w:rsidRPr="0066740F">
              <w:t>ILSF-1-S</w:t>
            </w:r>
            <w:r>
              <w:t>PH_03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02B4E" w:rsidRPr="008F5A01" w:rsidRDefault="00502B4E" w:rsidP="007D023E">
            <w:pPr>
              <w:jc w:val="center"/>
            </w:pPr>
            <w:r w:rsidRPr="008F5A01">
              <w:t>Ma podstawową wiedzę o branży hotelarskiej, strukturach hotelarskich oraz prawnych i ekonomicznych uwarunkowaniach jej rozwoju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02B4E" w:rsidRDefault="00502B4E" w:rsidP="004866ED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t>_W04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t>_W05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_W06</w:t>
            </w:r>
          </w:p>
          <w:p w:rsidR="00502B4E" w:rsidRPr="008F5A01" w:rsidRDefault="004866ED" w:rsidP="004866ED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_U05</w:t>
            </w:r>
          </w:p>
        </w:tc>
      </w:tr>
      <w:tr w:rsidR="00502B4E" w:rsidTr="00502B4E">
        <w:trPr>
          <w:cantSplit/>
          <w:trHeight w:hRule="exact" w:val="15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502B4E" w:rsidRPr="008F5A01" w:rsidRDefault="00502B4E" w:rsidP="004C38E3">
            <w:pPr>
              <w:jc w:val="center"/>
            </w:pPr>
            <w:r w:rsidRPr="0066740F">
              <w:lastRenderedPageBreak/>
              <w:t>ILSF-1-S</w:t>
            </w:r>
            <w:r>
              <w:t>PH</w:t>
            </w:r>
            <w:r w:rsidRPr="008F5A01">
              <w:t>_0</w:t>
            </w:r>
            <w:r>
              <w:t>4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02B4E" w:rsidRPr="008F5A01" w:rsidRDefault="00502B4E" w:rsidP="00E573D6">
            <w:pPr>
              <w:jc w:val="center"/>
            </w:pPr>
            <w:r w:rsidRPr="008F5A01">
              <w:t xml:space="preserve">Formułuje i analizuje problemy występujące w hotelarstwie, z wykorzystaniem właściwych narzędzi i metod 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02B4E" w:rsidRPr="008F5A01" w:rsidRDefault="00502B4E" w:rsidP="00502B4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t>_W06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t>_W07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t>_U02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_U05</w:t>
            </w:r>
          </w:p>
        </w:tc>
      </w:tr>
      <w:tr w:rsidR="00502B4E" w:rsidTr="00732F5D">
        <w:trPr>
          <w:cantSplit/>
          <w:trHeight w:hRule="exact" w:val="181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502B4E" w:rsidRPr="008F5A01" w:rsidRDefault="00502B4E" w:rsidP="004C38E3">
            <w:pPr>
              <w:jc w:val="center"/>
            </w:pPr>
            <w:r w:rsidRPr="0066740F">
              <w:t>ILSF-1-S</w:t>
            </w:r>
            <w:r>
              <w:t>PH_05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502B4E" w:rsidRPr="008F5A01" w:rsidRDefault="00502B4E" w:rsidP="00B06691">
            <w:pPr>
              <w:jc w:val="center"/>
            </w:pPr>
            <w:r w:rsidRPr="008F5A01">
              <w:t xml:space="preserve">Posiada umiejętność wykorzystania podstawowych </w:t>
            </w:r>
            <w:r>
              <w:t xml:space="preserve">metod komunikacji, w tym technik, narzędzi i form </w:t>
            </w:r>
            <w:r w:rsidRPr="008F5A01">
              <w:t>przekazu informacji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32F5D" w:rsidRDefault="00502B4E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t>_W04</w:t>
            </w:r>
            <w:r w:rsidR="00732F5D" w:rsidRPr="00FE74D7">
              <w:rPr>
                <w:rFonts w:cs="Calibri"/>
                <w:bCs/>
                <w:color w:val="000000"/>
              </w:rPr>
              <w:t>SJKPPW</w:t>
            </w:r>
            <w:r w:rsidR="00732F5D">
              <w:t>_U01</w:t>
            </w:r>
          </w:p>
          <w:p w:rsidR="00502B4E" w:rsidRPr="008F5A01" w:rsidRDefault="00732F5D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_U05</w:t>
            </w:r>
            <w:r w:rsidR="00502B4E" w:rsidRPr="00FE74D7">
              <w:rPr>
                <w:rFonts w:cs="Calibri"/>
                <w:bCs/>
                <w:color w:val="000000"/>
              </w:rPr>
              <w:t>SJKPPW</w:t>
            </w:r>
            <w:r w:rsidR="00502B4E" w:rsidRPr="008F5A01">
              <w:t>_U0</w:t>
            </w:r>
            <w:r>
              <w:t>8</w:t>
            </w:r>
            <w:r w:rsidR="00502B4E" w:rsidRPr="00FE74D7">
              <w:rPr>
                <w:rFonts w:cs="Calibri"/>
                <w:bCs/>
                <w:color w:val="000000"/>
              </w:rPr>
              <w:t>SJKPPW</w:t>
            </w:r>
            <w:r w:rsidR="00502B4E" w:rsidRPr="008F5A01">
              <w:t>_K02</w:t>
            </w:r>
          </w:p>
        </w:tc>
      </w:tr>
    </w:tbl>
    <w:p w:rsidR="00F644BD" w:rsidRDefault="00F644BD"/>
    <w:p w:rsidR="00F644BD" w:rsidRDefault="00F644BD"/>
    <w:p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353"/>
        <w:gridCol w:w="206"/>
        <w:gridCol w:w="2099"/>
      </w:tblGrid>
      <w:tr w:rsidR="00F644BD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F644BD" w:rsidRDefault="00F644BD">
            <w:pPr>
              <w:pStyle w:val="Nagwek1"/>
            </w:pPr>
            <w:r>
              <w:t>III. TREŚCI KSZTAŁCENIA</w:t>
            </w:r>
          </w:p>
        </w:tc>
      </w:tr>
      <w:tr w:rsidR="00E00FC6" w:rsidTr="0066740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E00FC6" w:rsidP="00F644BD">
            <w:pPr>
              <w:jc w:val="center"/>
            </w:pPr>
            <w:r>
              <w:t>Treści kształcenia</w:t>
            </w:r>
          </w:p>
          <w:p w:rsidR="00E00FC6" w:rsidRDefault="00E00FC6" w:rsidP="00F644BD">
            <w:pPr>
              <w:jc w:val="center"/>
            </w:pPr>
          </w:p>
        </w:tc>
        <w:tc>
          <w:tcPr>
            <w:tcW w:w="2305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  <w:r w:rsidRPr="00F644BD">
              <w:rPr>
                <w:bCs/>
                <w:szCs w:val="20"/>
              </w:rPr>
              <w:t>Odniesienie do efektów kształcenia modułu</w:t>
            </w:r>
          </w:p>
        </w:tc>
      </w:tr>
      <w:tr w:rsidR="00502B4E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 w:rsidP="004C349E">
            <w:r>
              <w:t>TK_01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502B4E" w:rsidP="004C349E"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 zapoznanie z celami przedmio</w:t>
            </w:r>
            <w:r>
              <w:rPr>
                <w:rFonts w:cs="Calibri"/>
                <w:color w:val="000000"/>
              </w:rPr>
              <w:t xml:space="preserve">tu realizowanymi </w:t>
            </w:r>
            <w:r w:rsidRPr="008E4742">
              <w:rPr>
                <w:rFonts w:cs="Calibri"/>
                <w:color w:val="000000"/>
              </w:rPr>
              <w:t>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Default="00502B4E" w:rsidP="004C349E">
            <w:pPr>
              <w:jc w:val="center"/>
            </w:pPr>
            <w:r w:rsidRPr="0066740F">
              <w:t>ILSF-1-S</w:t>
            </w:r>
            <w:r>
              <w:t>PH</w:t>
            </w:r>
            <w:r w:rsidRPr="00D51EB3">
              <w:t xml:space="preserve"> _01</w:t>
            </w:r>
          </w:p>
        </w:tc>
      </w:tr>
      <w:tr w:rsidR="00502B4E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>
            <w:r>
              <w:t>TK_02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502B4E" w:rsidP="001934A6">
            <w:r>
              <w:t>Podstawowe terminy i definicje stosowane na gruncie hotelarstwa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Pr="000E1F62" w:rsidRDefault="00502B4E" w:rsidP="000E1F62">
            <w:pPr>
              <w:jc w:val="center"/>
            </w:pPr>
            <w:r w:rsidRPr="001A46CF">
              <w:t>ILSF-1-SPH_02</w:t>
            </w:r>
          </w:p>
        </w:tc>
      </w:tr>
      <w:tr w:rsidR="00502B4E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 w:rsidP="007B6676">
            <w:r>
              <w:t>TK_03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502B4E" w:rsidP="001D0DFF">
            <w:pPr>
              <w:autoSpaceDE w:val="0"/>
              <w:autoSpaceDN w:val="0"/>
              <w:adjustRightInd w:val="0"/>
            </w:pPr>
            <w:r>
              <w:t>Historia hotelarstwa oraz c</w:t>
            </w:r>
            <w:r w:rsidRPr="00003383">
              <w:t xml:space="preserve">harakterystyka rodzajowa obiektów hotelarskich. 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Pr="000E1F62" w:rsidRDefault="00502B4E" w:rsidP="008F5E8C">
            <w:pPr>
              <w:jc w:val="center"/>
            </w:pPr>
            <w:r w:rsidRPr="0066740F">
              <w:t>ILSF-1-</w:t>
            </w:r>
            <w:r w:rsidRPr="000E1F62">
              <w:t>S</w:t>
            </w:r>
            <w:r>
              <w:t xml:space="preserve">PH_02 </w:t>
            </w:r>
            <w:r w:rsidRPr="0066740F">
              <w:t>ILSF-1-</w:t>
            </w:r>
            <w:r w:rsidRPr="000E1F62">
              <w:t>S</w:t>
            </w:r>
            <w:r>
              <w:t>PH_03</w:t>
            </w:r>
          </w:p>
        </w:tc>
      </w:tr>
      <w:tr w:rsidR="00502B4E" w:rsidRPr="00F248C5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 w:rsidP="00E73BB1">
            <w:r>
              <w:t>TK_04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502B4E" w:rsidP="00EE5203">
            <w:pPr>
              <w:autoSpaceDE w:val="0"/>
              <w:autoSpaceDN w:val="0"/>
              <w:adjustRightInd w:val="0"/>
            </w:pPr>
            <w:r>
              <w:t>Kategoryzacja i standaryzacja obiektów hotelarskich.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Pr="00502B4E" w:rsidRDefault="00502B4E" w:rsidP="008F5E8C">
            <w:pPr>
              <w:jc w:val="center"/>
              <w:rPr>
                <w:highlight w:val="yellow"/>
                <w:lang w:val="en-US"/>
              </w:rPr>
            </w:pPr>
            <w:r w:rsidRPr="00502B4E">
              <w:rPr>
                <w:lang w:val="en-US"/>
              </w:rPr>
              <w:t>ILSF-1-SPH</w:t>
            </w:r>
            <w:r>
              <w:rPr>
                <w:lang w:val="en-US"/>
              </w:rPr>
              <w:t>_02</w:t>
            </w:r>
            <w:r w:rsidRPr="00502B4E">
              <w:rPr>
                <w:lang w:val="en-US"/>
              </w:rPr>
              <w:t xml:space="preserve"> ILSF-1-S</w:t>
            </w:r>
            <w:r>
              <w:rPr>
                <w:lang w:val="en-US"/>
              </w:rPr>
              <w:t>PH_03</w:t>
            </w:r>
            <w:r w:rsidRPr="00502B4E">
              <w:rPr>
                <w:lang w:val="en-US"/>
              </w:rPr>
              <w:t xml:space="preserve"> ILSF-1-S</w:t>
            </w:r>
            <w:r>
              <w:rPr>
                <w:lang w:val="en-US"/>
              </w:rPr>
              <w:t>PH_04</w:t>
            </w:r>
            <w:r w:rsidRPr="00502B4E">
              <w:rPr>
                <w:lang w:val="en-US"/>
              </w:rPr>
              <w:t xml:space="preserve"> ILSF-1-SPH_0</w:t>
            </w:r>
            <w:r>
              <w:rPr>
                <w:lang w:val="en-US"/>
              </w:rPr>
              <w:t>5</w:t>
            </w:r>
          </w:p>
        </w:tc>
      </w:tr>
      <w:tr w:rsidR="00502B4E" w:rsidRPr="00F248C5" w:rsidTr="0066740F">
        <w:trPr>
          <w:trHeight w:val="334"/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 w:rsidP="007B6676">
            <w:r>
              <w:t>TK_05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502B4E" w:rsidP="00EE5203">
            <w:r w:rsidRPr="00003383">
              <w:t>Podział i charakterystyka usług hotelarskich.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Pr="00502B4E" w:rsidRDefault="00502B4E" w:rsidP="008F5E8C">
            <w:pPr>
              <w:jc w:val="center"/>
              <w:rPr>
                <w:highlight w:val="yellow"/>
                <w:lang w:val="en-US"/>
              </w:rPr>
            </w:pPr>
            <w:r w:rsidRPr="00502B4E">
              <w:rPr>
                <w:lang w:val="en-US"/>
              </w:rPr>
              <w:t>ILSF-1-SPH</w:t>
            </w:r>
            <w:r>
              <w:rPr>
                <w:lang w:val="en-US"/>
              </w:rPr>
              <w:t>_02</w:t>
            </w:r>
            <w:r w:rsidRPr="00502B4E">
              <w:rPr>
                <w:lang w:val="en-US"/>
              </w:rPr>
              <w:t xml:space="preserve"> ILSF-1-S</w:t>
            </w:r>
            <w:r>
              <w:rPr>
                <w:lang w:val="en-US"/>
              </w:rPr>
              <w:t>PH_03</w:t>
            </w:r>
            <w:r w:rsidRPr="00502B4E">
              <w:rPr>
                <w:lang w:val="en-US"/>
              </w:rPr>
              <w:t xml:space="preserve"> ILSF-1-SPH_0</w:t>
            </w:r>
            <w:r>
              <w:rPr>
                <w:lang w:val="en-US"/>
              </w:rPr>
              <w:t>4</w:t>
            </w:r>
          </w:p>
        </w:tc>
      </w:tr>
      <w:tr w:rsidR="00502B4E" w:rsidRPr="00F248C5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 w:rsidP="007B6676">
            <w:r>
              <w:t>TK_06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502B4E" w:rsidP="00EE5203">
            <w:r>
              <w:t>Usługi hotelarskie jako produkt turystyczny.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Pr="00502B4E" w:rsidRDefault="00502B4E" w:rsidP="008F5E8C">
            <w:pPr>
              <w:jc w:val="center"/>
              <w:rPr>
                <w:highlight w:val="yellow"/>
                <w:lang w:val="en-US"/>
              </w:rPr>
            </w:pPr>
            <w:r w:rsidRPr="00502B4E">
              <w:rPr>
                <w:lang w:val="en-US"/>
              </w:rPr>
              <w:t>ILSF-1-SPH</w:t>
            </w:r>
            <w:r>
              <w:rPr>
                <w:lang w:val="en-US"/>
              </w:rPr>
              <w:t>_02</w:t>
            </w:r>
            <w:r w:rsidRPr="00502B4E">
              <w:rPr>
                <w:lang w:val="en-US"/>
              </w:rPr>
              <w:t xml:space="preserve"> ILSF-1-S</w:t>
            </w:r>
            <w:r>
              <w:rPr>
                <w:lang w:val="en-US"/>
              </w:rPr>
              <w:t>PH_04</w:t>
            </w:r>
            <w:r w:rsidRPr="00502B4E">
              <w:rPr>
                <w:lang w:val="en-US"/>
              </w:rPr>
              <w:t xml:space="preserve"> ILSF-1-</w:t>
            </w:r>
            <w:r>
              <w:rPr>
                <w:lang w:val="en-US"/>
              </w:rPr>
              <w:t>SPH_05</w:t>
            </w:r>
          </w:p>
        </w:tc>
      </w:tr>
      <w:tr w:rsidR="00502B4E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 w:rsidP="00E73BB1">
            <w:r>
              <w:t>TK_07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502B4E" w:rsidP="007B6676">
            <w:r>
              <w:t>Organizacje hotelarskie – stan i obszary współpracy.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Pr="001934A6" w:rsidRDefault="00502B4E" w:rsidP="000E1F62">
            <w:pPr>
              <w:jc w:val="center"/>
              <w:rPr>
                <w:highlight w:val="yellow"/>
              </w:rPr>
            </w:pPr>
            <w:r w:rsidRPr="0066740F">
              <w:t>ILSF-1-</w:t>
            </w:r>
            <w:r w:rsidRPr="000E1F62">
              <w:t>S</w:t>
            </w:r>
            <w:r>
              <w:t xml:space="preserve">PH_02 </w:t>
            </w:r>
            <w:r w:rsidRPr="0066740F">
              <w:t>ILSF-1-</w:t>
            </w:r>
            <w:r w:rsidRPr="000E1F62">
              <w:t>S</w:t>
            </w:r>
            <w:r>
              <w:t>PH_03</w:t>
            </w:r>
          </w:p>
        </w:tc>
      </w:tr>
      <w:tr w:rsidR="00502B4E" w:rsidRPr="00F248C5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 w:rsidP="007B6676">
            <w:r>
              <w:t>TK_08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502B4E" w:rsidP="00EE5203">
            <w:r w:rsidRPr="00003383">
              <w:t>Nowe tendencje w rozwoju hotelarstwa</w:t>
            </w:r>
            <w:r>
              <w:t>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Pr="00502B4E" w:rsidRDefault="00502B4E" w:rsidP="008F5E8C">
            <w:pPr>
              <w:jc w:val="center"/>
              <w:rPr>
                <w:highlight w:val="yellow"/>
                <w:lang w:val="en-US"/>
              </w:rPr>
            </w:pPr>
            <w:r w:rsidRPr="00502B4E">
              <w:rPr>
                <w:lang w:val="en-US"/>
              </w:rPr>
              <w:t>ILSF-1-SPH</w:t>
            </w:r>
            <w:r>
              <w:rPr>
                <w:lang w:val="en-US"/>
              </w:rPr>
              <w:t>_02</w:t>
            </w:r>
            <w:r w:rsidRPr="00502B4E">
              <w:rPr>
                <w:lang w:val="en-US"/>
              </w:rPr>
              <w:t xml:space="preserve"> ILSF-1-S</w:t>
            </w:r>
            <w:r>
              <w:rPr>
                <w:lang w:val="en-US"/>
              </w:rPr>
              <w:t>PH_03</w:t>
            </w:r>
            <w:r w:rsidRPr="00502B4E">
              <w:rPr>
                <w:lang w:val="en-US"/>
              </w:rPr>
              <w:t xml:space="preserve"> ILSF-1-S</w:t>
            </w:r>
            <w:r>
              <w:rPr>
                <w:lang w:val="en-US"/>
              </w:rPr>
              <w:t>PH_04</w:t>
            </w:r>
            <w:r w:rsidRPr="00502B4E">
              <w:rPr>
                <w:lang w:val="en-US"/>
              </w:rPr>
              <w:t>ILSF-1-SPH_0</w:t>
            </w:r>
            <w:r>
              <w:rPr>
                <w:lang w:val="en-US"/>
              </w:rPr>
              <w:t>5</w:t>
            </w:r>
          </w:p>
        </w:tc>
      </w:tr>
      <w:tr w:rsidR="00502B4E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502B4E" w:rsidRDefault="00502B4E" w:rsidP="007B6676">
            <w:r>
              <w:t>TK_09</w:t>
            </w:r>
          </w:p>
        </w:tc>
        <w:tc>
          <w:tcPr>
            <w:tcW w:w="6161" w:type="dxa"/>
            <w:gridSpan w:val="6"/>
            <w:shd w:val="clear" w:color="auto" w:fill="auto"/>
          </w:tcPr>
          <w:p w:rsidR="00502B4E" w:rsidRDefault="00502B4E" w:rsidP="0065465C">
            <w:r>
              <w:t>Źródła informacji i komunikacji w hotelarstwie.</w:t>
            </w:r>
          </w:p>
        </w:tc>
        <w:tc>
          <w:tcPr>
            <w:tcW w:w="2305" w:type="dxa"/>
            <w:gridSpan w:val="2"/>
            <w:shd w:val="clear" w:color="auto" w:fill="auto"/>
          </w:tcPr>
          <w:p w:rsidR="00502B4E" w:rsidRPr="001934A6" w:rsidRDefault="00502B4E" w:rsidP="008F5E8C">
            <w:pPr>
              <w:jc w:val="center"/>
              <w:rPr>
                <w:highlight w:val="yellow"/>
              </w:rPr>
            </w:pPr>
            <w:r w:rsidRPr="0066740F">
              <w:t>ILSF-1-</w:t>
            </w:r>
            <w:r w:rsidRPr="000E1F62">
              <w:t>S</w:t>
            </w:r>
            <w:r w:rsidR="006421B1">
              <w:t>PH_02</w:t>
            </w:r>
            <w:r w:rsidRPr="0066740F">
              <w:t>ILSF-1-</w:t>
            </w:r>
            <w:r>
              <w:t>SPH_05</w:t>
            </w:r>
          </w:p>
        </w:tc>
      </w:tr>
      <w:tr w:rsidR="00502B4E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502B4E" w:rsidRDefault="00502B4E">
            <w:pPr>
              <w:pStyle w:val="Nagwek1"/>
            </w:pPr>
            <w:r>
              <w:lastRenderedPageBreak/>
              <w:t>IV. LITERATURA PRZEDMIOTU</w:t>
            </w:r>
          </w:p>
        </w:tc>
      </w:tr>
      <w:tr w:rsidR="00502B4E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502B4E" w:rsidRDefault="00502B4E">
            <w:r>
              <w:t>Podstawowa</w:t>
            </w:r>
          </w:p>
          <w:p w:rsidR="00502B4E" w:rsidRPr="00F644BD" w:rsidRDefault="00502B4E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502B4E" w:rsidRDefault="00502B4E" w:rsidP="001D0DFF">
            <w:r>
              <w:t xml:space="preserve">1. Milewska M., Włodarczyk W., </w:t>
            </w:r>
            <w:r w:rsidRPr="00112876">
              <w:rPr>
                <w:i/>
              </w:rPr>
              <w:t>Hotelarstwo</w:t>
            </w:r>
            <w:r>
              <w:t>. Podstawowe wiadomości, Wyd. PWE 2018.</w:t>
            </w:r>
          </w:p>
          <w:p w:rsidR="00502B4E" w:rsidRPr="007D0D86" w:rsidRDefault="00502B4E" w:rsidP="001D0DFF">
            <w:pPr>
              <w:jc w:val="both"/>
            </w:pPr>
            <w:r>
              <w:t xml:space="preserve">2. </w:t>
            </w:r>
            <w:r w:rsidRPr="007D0D86">
              <w:t xml:space="preserve">Panasiuk A., Szostak D., </w:t>
            </w:r>
            <w:r w:rsidRPr="007D0D86">
              <w:rPr>
                <w:i/>
              </w:rPr>
              <w:t>Hotelarstwo, usługi, eksploatacja, zarządzanie</w:t>
            </w:r>
            <w:r>
              <w:t>, PWN, Warszawa 2019</w:t>
            </w:r>
            <w:r w:rsidRPr="007D0D86">
              <w:t>.</w:t>
            </w:r>
          </w:p>
          <w:p w:rsidR="00502B4E" w:rsidRPr="007D0D86" w:rsidRDefault="00502B4E" w:rsidP="001D0DFF">
            <w:pPr>
              <w:pStyle w:val="NormalnyWeb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3.Sala J.</w:t>
            </w:r>
            <w:r w:rsidRPr="007D0D86">
              <w:rPr>
                <w:color w:val="000000"/>
              </w:rPr>
              <w:t xml:space="preserve">, </w:t>
            </w:r>
            <w:r>
              <w:rPr>
                <w:i/>
                <w:color w:val="000000"/>
              </w:rPr>
              <w:t>Hotelarstwo</w:t>
            </w:r>
            <w:r w:rsidRPr="007D0D86">
              <w:rPr>
                <w:color w:val="000000"/>
              </w:rPr>
              <w:t xml:space="preserve">, </w:t>
            </w:r>
            <w:r>
              <w:t>Wyd. PWE 2019.</w:t>
            </w:r>
          </w:p>
          <w:p w:rsidR="00502B4E" w:rsidRPr="001D0DFF" w:rsidRDefault="00502B4E" w:rsidP="00EF3117">
            <w:pPr>
              <w:rPr>
                <w:bCs/>
                <w:szCs w:val="15"/>
              </w:rPr>
            </w:pPr>
            <w:r>
              <w:t xml:space="preserve">4. </w:t>
            </w:r>
            <w:r>
              <w:rPr>
                <w:bCs/>
                <w:szCs w:val="15"/>
              </w:rPr>
              <w:t>Ustawy i Rozporządzenia z zakresu przedmiotu (dostęp on-line Internetowy System Aktów Prawnych: sap.sejm.gov.pl)</w:t>
            </w:r>
          </w:p>
        </w:tc>
      </w:tr>
      <w:tr w:rsidR="00502B4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02B4E" w:rsidRDefault="00502B4E">
            <w:r>
              <w:t>Uzupełniająca</w:t>
            </w:r>
          </w:p>
          <w:p w:rsidR="00502B4E" w:rsidRPr="00F644BD" w:rsidRDefault="00502B4E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502B4E" w:rsidRPr="007D0D86" w:rsidRDefault="00502B4E" w:rsidP="004A7108">
            <w:pPr>
              <w:jc w:val="both"/>
            </w:pPr>
            <w:r>
              <w:t xml:space="preserve">1. </w:t>
            </w:r>
            <w:r w:rsidRPr="007D0D86">
              <w:t xml:space="preserve">Witkowski C., </w:t>
            </w:r>
            <w:r w:rsidRPr="007D0D86">
              <w:rPr>
                <w:i/>
              </w:rPr>
              <w:t>Hotelarstwo cz. I., Podstawy Hotelarstwa</w:t>
            </w:r>
            <w:r>
              <w:t>, DrukTruk WSE, Warszawa 20</w:t>
            </w:r>
            <w:r w:rsidRPr="007D0D86">
              <w:t>.</w:t>
            </w:r>
          </w:p>
          <w:p w:rsidR="00502B4E" w:rsidRPr="007D0D86" w:rsidRDefault="00502B4E" w:rsidP="004A7108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7D0D86">
              <w:rPr>
                <w:color w:val="000000"/>
              </w:rPr>
              <w:t xml:space="preserve">Kowalczyk A., </w:t>
            </w:r>
            <w:r w:rsidRPr="007D0D86">
              <w:rPr>
                <w:i/>
                <w:iCs/>
                <w:color w:val="000000"/>
              </w:rPr>
              <w:t xml:space="preserve">Geografia hotelarstwa, </w:t>
            </w:r>
            <w:r w:rsidRPr="007D0D86">
              <w:rPr>
                <w:color w:val="000000"/>
              </w:rPr>
              <w:t>Wydawni</w:t>
            </w:r>
            <w:r>
              <w:rPr>
                <w:color w:val="000000"/>
              </w:rPr>
              <w:t>ctwo Naukowe PWN, Warszawa, 2006</w:t>
            </w:r>
          </w:p>
          <w:p w:rsidR="00502B4E" w:rsidRDefault="00502B4E" w:rsidP="004A7108">
            <w:pPr>
              <w:rPr>
                <w:bCs/>
                <w:szCs w:val="15"/>
              </w:rPr>
            </w:pPr>
            <w:r>
              <w:rPr>
                <w:bCs/>
                <w:szCs w:val="15"/>
              </w:rPr>
              <w:t xml:space="preserve">3. </w:t>
            </w:r>
            <w:r w:rsidRPr="00BD3DCC">
              <w:rPr>
                <w:bCs/>
                <w:szCs w:val="15"/>
              </w:rPr>
              <w:t xml:space="preserve">Kurek W. (red.), 2007: </w:t>
            </w:r>
            <w:r w:rsidRPr="00BD3DCC">
              <w:rPr>
                <w:bCs/>
                <w:i/>
                <w:szCs w:val="15"/>
              </w:rPr>
              <w:t>Turystyka</w:t>
            </w:r>
            <w:r w:rsidRPr="00BD3DCC">
              <w:rPr>
                <w:bCs/>
                <w:szCs w:val="15"/>
              </w:rPr>
              <w:t>, Wyd. Naukowe PWN, Warszawa</w:t>
            </w:r>
            <w:r>
              <w:rPr>
                <w:bCs/>
                <w:szCs w:val="15"/>
              </w:rPr>
              <w:t>.</w:t>
            </w:r>
          </w:p>
          <w:p w:rsidR="00502B4E" w:rsidRPr="00F63B0F" w:rsidRDefault="00502B4E" w:rsidP="004A7108">
            <w:pPr>
              <w:rPr>
                <w:bCs/>
                <w:szCs w:val="15"/>
              </w:rPr>
            </w:pPr>
            <w:r>
              <w:t>4.</w:t>
            </w:r>
            <w:r w:rsidRPr="00F63B0F">
              <w:rPr>
                <w:bCs/>
                <w:szCs w:val="15"/>
              </w:rPr>
              <w:t xml:space="preserve"> Kaczmarek J., Stasiak A., Włodarczyk B.,</w:t>
            </w:r>
            <w:r>
              <w:rPr>
                <w:bCs/>
                <w:szCs w:val="15"/>
              </w:rPr>
              <w:t xml:space="preserve">2008, </w:t>
            </w:r>
            <w:r w:rsidRPr="00D17541">
              <w:rPr>
                <w:bCs/>
                <w:i/>
                <w:szCs w:val="15"/>
              </w:rPr>
              <w:t xml:space="preserve">Produkt turystyczny albo jak organizować poznawanie świata, </w:t>
            </w:r>
            <w:r w:rsidRPr="00F63B0F">
              <w:rPr>
                <w:bCs/>
                <w:szCs w:val="15"/>
              </w:rPr>
              <w:t xml:space="preserve">Wydawnictwo Naukowe PWN, Warszawa. </w:t>
            </w:r>
          </w:p>
          <w:p w:rsidR="00502B4E" w:rsidRPr="006F2CA2" w:rsidRDefault="00502B4E" w:rsidP="004A7108">
            <w:r>
              <w:t>5.</w:t>
            </w:r>
            <w:r w:rsidRPr="006F2CA2">
              <w:rPr>
                <w:i/>
              </w:rPr>
              <w:t xml:space="preserve"> ABC Inwestycji hotelowych</w:t>
            </w:r>
            <w:r>
              <w:rPr>
                <w:i/>
              </w:rPr>
              <w:t xml:space="preserve">, </w:t>
            </w:r>
            <w:r>
              <w:t>portal: www.e-hotelarz</w:t>
            </w:r>
          </w:p>
          <w:p w:rsidR="00502B4E" w:rsidRPr="00D17541" w:rsidRDefault="00502B4E" w:rsidP="004A7108">
            <w:pPr>
              <w:rPr>
                <w:bCs/>
                <w:i/>
                <w:szCs w:val="15"/>
              </w:rPr>
            </w:pPr>
            <w:r>
              <w:rPr>
                <w:bCs/>
                <w:szCs w:val="15"/>
              </w:rPr>
              <w:t xml:space="preserve">7. </w:t>
            </w:r>
            <w:r w:rsidRPr="00F63B0F">
              <w:rPr>
                <w:bCs/>
                <w:szCs w:val="15"/>
              </w:rPr>
              <w:t>Czasopisma branżowe np.:</w:t>
            </w:r>
            <w:r>
              <w:rPr>
                <w:bCs/>
                <w:i/>
                <w:szCs w:val="15"/>
              </w:rPr>
              <w:t>Rynek turystyczny</w:t>
            </w:r>
            <w:r w:rsidRPr="00D17541">
              <w:rPr>
                <w:bCs/>
                <w:i/>
                <w:szCs w:val="15"/>
              </w:rPr>
              <w:t>, Prz</w:t>
            </w:r>
            <w:r>
              <w:rPr>
                <w:bCs/>
                <w:i/>
                <w:szCs w:val="15"/>
              </w:rPr>
              <w:t>egląd turystyczny, Hotelarz.</w:t>
            </w:r>
          </w:p>
          <w:p w:rsidR="00502B4E" w:rsidRPr="00EF3117" w:rsidRDefault="00502B4E" w:rsidP="004A7108">
            <w:r>
              <w:rPr>
                <w:bCs/>
                <w:szCs w:val="15"/>
              </w:rPr>
              <w:t xml:space="preserve">8. </w:t>
            </w:r>
            <w:r w:rsidRPr="00F63B0F">
              <w:rPr>
                <w:bCs/>
                <w:szCs w:val="15"/>
              </w:rPr>
              <w:t>Tematyczne portale i strony internetowe.</w:t>
            </w:r>
          </w:p>
        </w:tc>
      </w:tr>
      <w:tr w:rsidR="00502B4E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502B4E" w:rsidRDefault="00502B4E">
            <w:pPr>
              <w:pStyle w:val="Nagwek1"/>
            </w:pPr>
            <w:r>
              <w:t>V. SPOSÓB OCENIANIA PRACY STUDENTA</w:t>
            </w:r>
          </w:p>
        </w:tc>
      </w:tr>
      <w:tr w:rsidR="00502B4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502B4E" w:rsidRDefault="00502B4E" w:rsidP="00540EAD">
            <w:pPr>
              <w:jc w:val="center"/>
            </w:pPr>
            <w:r w:rsidRPr="00F644BD">
              <w:rPr>
                <w:bCs/>
                <w:szCs w:val="20"/>
              </w:rPr>
              <w:t>Symbol efektu kształcenia dla modułu</w:t>
            </w:r>
          </w:p>
        </w:tc>
        <w:tc>
          <w:tcPr>
            <w:tcW w:w="1934" w:type="dxa"/>
            <w:shd w:val="clear" w:color="auto" w:fill="auto"/>
          </w:tcPr>
          <w:p w:rsidR="00502B4E" w:rsidRDefault="00502B4E" w:rsidP="00540EAD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02B4E" w:rsidRDefault="00502B4E" w:rsidP="00540EAD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502B4E" w:rsidRDefault="00502B4E" w:rsidP="00E00FC6">
            <w:r>
              <w:t xml:space="preserve">  Typ oceniania</w:t>
            </w:r>
          </w:p>
          <w:p w:rsidR="00502B4E" w:rsidRPr="00F644BD" w:rsidRDefault="00502B4E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shd w:val="clear" w:color="auto" w:fill="auto"/>
          </w:tcPr>
          <w:p w:rsidR="00502B4E" w:rsidRDefault="00502B4E" w:rsidP="00F644BD">
            <w:pPr>
              <w:jc w:val="center"/>
            </w:pPr>
            <w:r>
              <w:t>Metody oceny</w:t>
            </w:r>
          </w:p>
          <w:p w:rsidR="00502B4E" w:rsidRPr="00F644BD" w:rsidRDefault="00502B4E" w:rsidP="00F644BD">
            <w:pPr>
              <w:jc w:val="center"/>
              <w:rPr>
                <w:color w:val="339966"/>
              </w:rPr>
            </w:pPr>
          </w:p>
        </w:tc>
      </w:tr>
      <w:tr w:rsidR="001A46CF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A46CF" w:rsidRPr="000E1F62" w:rsidRDefault="001A46CF" w:rsidP="00540EAD">
            <w:r w:rsidRPr="0066740F">
              <w:t>ILSF-1-</w:t>
            </w:r>
            <w:r w:rsidRPr="000E1F62">
              <w:t>S</w:t>
            </w:r>
            <w:r>
              <w:t>PH</w:t>
            </w:r>
            <w:r w:rsidRPr="000E1F62">
              <w:t>_0</w:t>
            </w:r>
            <w:r>
              <w:t>1</w:t>
            </w:r>
          </w:p>
        </w:tc>
        <w:tc>
          <w:tcPr>
            <w:tcW w:w="1934" w:type="dxa"/>
            <w:shd w:val="clear" w:color="auto" w:fill="auto"/>
          </w:tcPr>
          <w:p w:rsidR="001A46CF" w:rsidRPr="00540EAD" w:rsidRDefault="001A46CF">
            <w:pPr>
              <w:rPr>
                <w:lang w:val="de-DE"/>
              </w:rPr>
            </w:pPr>
            <w:r>
              <w:rPr>
                <w:lang w:val="de-DE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A46CF" w:rsidRPr="00F644BD" w:rsidRDefault="00EA267B" w:rsidP="004C349E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1A46CF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A46CF" w:rsidRDefault="001A46CF" w:rsidP="004C349E">
            <w:r>
              <w:t>formujaca</w:t>
            </w:r>
          </w:p>
        </w:tc>
        <w:tc>
          <w:tcPr>
            <w:tcW w:w="2099" w:type="dxa"/>
            <w:shd w:val="clear" w:color="auto" w:fill="auto"/>
          </w:tcPr>
          <w:p w:rsidR="001A46CF" w:rsidRDefault="004866ED" w:rsidP="004C349E">
            <w:r>
              <w:t>o</w:t>
            </w:r>
            <w:r w:rsidR="001A46CF">
              <w:t>dpytanie</w:t>
            </w:r>
          </w:p>
        </w:tc>
      </w:tr>
      <w:tr w:rsidR="001A46CF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A46CF" w:rsidRPr="00540EAD" w:rsidRDefault="001A46CF" w:rsidP="00540EAD">
            <w:r w:rsidRPr="0066740F">
              <w:t>ILSF-1-</w:t>
            </w:r>
            <w:r w:rsidRPr="000E1F62">
              <w:t>S</w:t>
            </w:r>
            <w:r>
              <w:t>PH</w:t>
            </w:r>
            <w:r w:rsidRPr="000E1F62">
              <w:t>_0</w:t>
            </w:r>
            <w:r>
              <w:t>2</w:t>
            </w:r>
          </w:p>
        </w:tc>
        <w:tc>
          <w:tcPr>
            <w:tcW w:w="1934" w:type="dxa"/>
            <w:shd w:val="clear" w:color="auto" w:fill="auto"/>
          </w:tcPr>
          <w:p w:rsidR="001A46CF" w:rsidRPr="003F63A5" w:rsidRDefault="001A46CF">
            <w:r w:rsidRPr="003F63A5">
              <w:t>TK_02, TK_03, TK_04, TK_05, TK_06, TK_07, TK_08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A46CF" w:rsidRPr="00F644BD" w:rsidRDefault="00EA267B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1A46CF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A46CF" w:rsidRDefault="001A46CF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:rsidR="001A46CF" w:rsidRDefault="0095724A" w:rsidP="007B6676">
            <w:r>
              <w:t>e</w:t>
            </w:r>
            <w:r w:rsidR="001A46CF">
              <w:t>gzamin</w:t>
            </w:r>
            <w:r>
              <w:t xml:space="preserve"> pisemny</w:t>
            </w:r>
          </w:p>
        </w:tc>
      </w:tr>
      <w:tr w:rsidR="001A46CF" w:rsidRPr="00F644BD" w:rsidTr="007B6676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A46CF" w:rsidRPr="00540EAD" w:rsidRDefault="001A46CF" w:rsidP="007B6676">
            <w:pPr>
              <w:rPr>
                <w:lang w:val="de-DE"/>
              </w:rPr>
            </w:pPr>
            <w:r w:rsidRPr="0066740F">
              <w:t>ILSF-1-</w:t>
            </w:r>
            <w:r w:rsidRPr="000E1F62">
              <w:t>S</w:t>
            </w:r>
            <w:r>
              <w:t>PH</w:t>
            </w:r>
            <w:r w:rsidRPr="000E1F62">
              <w:t>_0</w:t>
            </w:r>
            <w:r>
              <w:t>3</w:t>
            </w:r>
          </w:p>
        </w:tc>
        <w:tc>
          <w:tcPr>
            <w:tcW w:w="1934" w:type="dxa"/>
            <w:shd w:val="clear" w:color="auto" w:fill="auto"/>
          </w:tcPr>
          <w:p w:rsidR="001A46CF" w:rsidRPr="003F63A5" w:rsidRDefault="001A46CF" w:rsidP="007B6676">
            <w:r w:rsidRPr="003F63A5">
              <w:t>TK_03, TK_04, TK_05, TK_07, TK_08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A46CF" w:rsidRPr="00F644BD" w:rsidRDefault="00EA267B" w:rsidP="007B6676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1A46CF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A46CF" w:rsidRDefault="001A46CF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:rsidR="001A46CF" w:rsidRDefault="0095724A" w:rsidP="007B6676">
            <w:r>
              <w:t>e</w:t>
            </w:r>
            <w:r w:rsidR="001A46CF">
              <w:t>gzamin</w:t>
            </w:r>
            <w:r>
              <w:t xml:space="preserve"> pisemny</w:t>
            </w:r>
          </w:p>
        </w:tc>
      </w:tr>
      <w:tr w:rsidR="0095724A" w:rsidRPr="00F644BD" w:rsidTr="0095724A">
        <w:trPr>
          <w:trHeight w:val="319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:rsidR="0095724A" w:rsidRPr="00540EAD" w:rsidRDefault="0095724A" w:rsidP="007B6676">
            <w:pPr>
              <w:rPr>
                <w:lang w:val="de-DE"/>
              </w:rPr>
            </w:pPr>
            <w:r w:rsidRPr="0066740F">
              <w:t>ILSF-1-</w:t>
            </w:r>
            <w:r w:rsidRPr="000E1F62">
              <w:t>S</w:t>
            </w:r>
            <w:r>
              <w:t>PH</w:t>
            </w:r>
            <w:r w:rsidRPr="000E1F62">
              <w:t>_0</w:t>
            </w:r>
            <w:r>
              <w:t>4</w:t>
            </w:r>
          </w:p>
        </w:tc>
        <w:tc>
          <w:tcPr>
            <w:tcW w:w="1934" w:type="dxa"/>
            <w:vMerge w:val="restart"/>
            <w:shd w:val="clear" w:color="auto" w:fill="auto"/>
          </w:tcPr>
          <w:p w:rsidR="0095724A" w:rsidRPr="00540EAD" w:rsidRDefault="0095724A" w:rsidP="007B6676">
            <w:pPr>
              <w:rPr>
                <w:lang w:val="de-DE"/>
              </w:rPr>
            </w:pPr>
            <w:r>
              <w:rPr>
                <w:lang w:val="de-DE"/>
              </w:rPr>
              <w:t>TK_04, TK_05, TK_06</w:t>
            </w:r>
            <w:r w:rsidRPr="00540EAD">
              <w:rPr>
                <w:lang w:val="de-DE"/>
              </w:rPr>
              <w:t>, TK_</w:t>
            </w:r>
            <w:r>
              <w:rPr>
                <w:lang w:val="de-DE"/>
              </w:rPr>
              <w:t>08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5724A" w:rsidRPr="00F644BD" w:rsidRDefault="00EA267B" w:rsidP="007B6676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95724A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95724A" w:rsidRDefault="0095724A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:rsidR="0095724A" w:rsidRDefault="0095724A" w:rsidP="007B6676">
            <w:r>
              <w:t>egzamin pisemny</w:t>
            </w:r>
          </w:p>
        </w:tc>
      </w:tr>
      <w:tr w:rsidR="0095724A" w:rsidRPr="00F644BD" w:rsidTr="007B6676">
        <w:trPr>
          <w:trHeight w:val="234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:rsidR="0095724A" w:rsidRPr="0066740F" w:rsidRDefault="0095724A" w:rsidP="007B6676"/>
        </w:tc>
        <w:tc>
          <w:tcPr>
            <w:tcW w:w="1934" w:type="dxa"/>
            <w:vMerge/>
            <w:shd w:val="clear" w:color="auto" w:fill="auto"/>
          </w:tcPr>
          <w:p w:rsidR="0095724A" w:rsidRDefault="0095724A" w:rsidP="007B667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95724A" w:rsidRDefault="00EA267B" w:rsidP="007B6676">
            <w:pPr>
              <w:rPr>
                <w:lang w:val="de-DE"/>
              </w:rPr>
            </w:pPr>
            <w:r>
              <w:rPr>
                <w:lang w:val="de-DE"/>
              </w:rPr>
              <w:t>L</w:t>
            </w:r>
            <w:r w:rsidR="00815DBA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95724A" w:rsidRDefault="0095724A" w:rsidP="007B6676">
            <w:r>
              <w:t>formująca</w:t>
            </w:r>
          </w:p>
        </w:tc>
        <w:tc>
          <w:tcPr>
            <w:tcW w:w="2099" w:type="dxa"/>
            <w:shd w:val="clear" w:color="auto" w:fill="auto"/>
          </w:tcPr>
          <w:p w:rsidR="00815DBA" w:rsidRDefault="00815DBA" w:rsidP="007B6676">
            <w:r>
              <w:rPr>
                <w:lang w:val="de-DE"/>
              </w:rPr>
              <w:t>studiumprzypadkuilustracyjno-problemowe</w:t>
            </w:r>
          </w:p>
          <w:p w:rsidR="0095724A" w:rsidRDefault="004866ED" w:rsidP="007B6676">
            <w:r w:rsidRPr="00E15E01">
              <w:t>ocena ciągła (bieżące przygotowanie do zajęć iaktywność)</w:t>
            </w:r>
          </w:p>
        </w:tc>
      </w:tr>
      <w:tr w:rsidR="0095724A" w:rsidRPr="00F644BD" w:rsidTr="0095724A">
        <w:trPr>
          <w:trHeight w:val="335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:rsidR="0095724A" w:rsidRPr="00540EAD" w:rsidRDefault="0095724A">
            <w:pPr>
              <w:rPr>
                <w:lang w:val="de-DE"/>
              </w:rPr>
            </w:pPr>
            <w:r w:rsidRPr="0066740F">
              <w:t>ILSF-1-</w:t>
            </w:r>
            <w:r w:rsidRPr="000E1F62">
              <w:t>S</w:t>
            </w:r>
            <w:r>
              <w:t>PH</w:t>
            </w:r>
            <w:r w:rsidRPr="000E1F62">
              <w:t>_0</w:t>
            </w:r>
            <w:r>
              <w:t>5</w:t>
            </w:r>
          </w:p>
        </w:tc>
        <w:tc>
          <w:tcPr>
            <w:tcW w:w="1934" w:type="dxa"/>
            <w:vMerge w:val="restart"/>
            <w:shd w:val="clear" w:color="auto" w:fill="auto"/>
          </w:tcPr>
          <w:p w:rsidR="0095724A" w:rsidRPr="00540EAD" w:rsidRDefault="0095724A" w:rsidP="00147DD9">
            <w:pPr>
              <w:rPr>
                <w:lang w:val="de-DE"/>
              </w:rPr>
            </w:pPr>
            <w:r>
              <w:rPr>
                <w:lang w:val="de-DE"/>
              </w:rPr>
              <w:t>TK_04, TK_05</w:t>
            </w:r>
            <w:r w:rsidRPr="00540EAD">
              <w:rPr>
                <w:lang w:val="de-DE"/>
              </w:rPr>
              <w:t>, TK_</w:t>
            </w:r>
            <w:r>
              <w:rPr>
                <w:lang w:val="de-DE"/>
              </w:rPr>
              <w:t>08, TK_09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5724A" w:rsidRPr="00F644BD" w:rsidRDefault="00EA267B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95724A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95724A" w:rsidRDefault="0095724A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:rsidR="0095724A" w:rsidRDefault="0095724A" w:rsidP="007B6676">
            <w:r>
              <w:t>egzamin pisemny</w:t>
            </w:r>
          </w:p>
        </w:tc>
      </w:tr>
      <w:tr w:rsidR="0095724A" w:rsidRPr="00F644BD" w:rsidTr="00761833">
        <w:trPr>
          <w:trHeight w:val="201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:rsidR="0095724A" w:rsidRPr="0066740F" w:rsidRDefault="0095724A"/>
        </w:tc>
        <w:tc>
          <w:tcPr>
            <w:tcW w:w="1934" w:type="dxa"/>
            <w:vMerge/>
            <w:shd w:val="clear" w:color="auto" w:fill="auto"/>
          </w:tcPr>
          <w:p w:rsidR="0095724A" w:rsidRDefault="0095724A" w:rsidP="00147DD9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95724A" w:rsidRDefault="00815DBA" w:rsidP="0095724A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95724A" w:rsidRDefault="0095724A" w:rsidP="007B6676">
            <w:r>
              <w:t>formująca</w:t>
            </w:r>
          </w:p>
        </w:tc>
        <w:tc>
          <w:tcPr>
            <w:tcW w:w="2099" w:type="dxa"/>
            <w:shd w:val="clear" w:color="auto" w:fill="auto"/>
          </w:tcPr>
          <w:p w:rsidR="00815DBA" w:rsidRDefault="00815DBA" w:rsidP="007B6676">
            <w:r>
              <w:rPr>
                <w:lang w:val="de-DE"/>
              </w:rPr>
              <w:t>studiumprzypadkuilustracyjno-problemowe</w:t>
            </w:r>
          </w:p>
          <w:p w:rsidR="0095724A" w:rsidRDefault="004866ED" w:rsidP="007B6676">
            <w:r w:rsidRPr="00E15E01">
              <w:t>ocena ciągła (bieżące przygotowanie do zajęć iaktywność)</w:t>
            </w:r>
          </w:p>
        </w:tc>
      </w:tr>
      <w:tr w:rsidR="001A46CF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1A46CF" w:rsidRDefault="001A46CF">
            <w:pPr>
              <w:pStyle w:val="Nagwek1"/>
            </w:pPr>
            <w:r>
              <w:lastRenderedPageBreak/>
              <w:t>VI. OBCIĄŻENIE PRACĄ STUDENTA</w:t>
            </w:r>
          </w:p>
        </w:tc>
      </w:tr>
      <w:tr w:rsidR="001A46CF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A46CF" w:rsidRDefault="001A46CF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A46CF" w:rsidRPr="0066740F" w:rsidRDefault="001A46CF" w:rsidP="0066740F">
            <w:pPr>
              <w:jc w:val="center"/>
            </w:pPr>
            <w:r>
              <w:t>Średnia liczba godzin na zrealizowanie aktywności</w:t>
            </w:r>
          </w:p>
        </w:tc>
      </w:tr>
      <w:tr w:rsidR="001A46CF" w:rsidTr="00F24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A46CF" w:rsidRDefault="001A46CF" w:rsidP="0066740F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  <w:vAlign w:val="center"/>
          </w:tcPr>
          <w:p w:rsidR="001A46CF" w:rsidRDefault="001A46CF" w:rsidP="00F248C5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1A46CF" w:rsidRDefault="001A46CF" w:rsidP="00F248C5">
            <w:pPr>
              <w:jc w:val="center"/>
            </w:pPr>
            <w:r>
              <w:t>ECTS</w:t>
            </w:r>
          </w:p>
        </w:tc>
      </w:tr>
      <w:tr w:rsidR="00EA267B" w:rsidTr="00F24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A267B" w:rsidRDefault="00EA267B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  <w:vAlign w:val="center"/>
          </w:tcPr>
          <w:p w:rsidR="00EA267B" w:rsidRDefault="00EA267B" w:rsidP="00F248C5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vMerge w:val="restart"/>
            <w:shd w:val="clear" w:color="auto" w:fill="auto"/>
            <w:vAlign w:val="center"/>
          </w:tcPr>
          <w:p w:rsidR="00EA267B" w:rsidRDefault="00EA267B" w:rsidP="00F248C5">
            <w:pPr>
              <w:jc w:val="center"/>
            </w:pPr>
            <w:r>
              <w:t>2</w:t>
            </w:r>
          </w:p>
        </w:tc>
      </w:tr>
      <w:tr w:rsidR="00EA267B" w:rsidTr="00F24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A267B" w:rsidRDefault="00EA267B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  <w:vAlign w:val="center"/>
          </w:tcPr>
          <w:p w:rsidR="00EA267B" w:rsidRDefault="00EA267B" w:rsidP="00F248C5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vMerge/>
            <w:shd w:val="clear" w:color="auto" w:fill="auto"/>
            <w:vAlign w:val="center"/>
          </w:tcPr>
          <w:p w:rsidR="00EA267B" w:rsidRDefault="00EA267B" w:rsidP="00F248C5">
            <w:pPr>
              <w:jc w:val="center"/>
            </w:pPr>
          </w:p>
        </w:tc>
      </w:tr>
      <w:tr w:rsidR="001A46CF" w:rsidTr="00F24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A46CF" w:rsidRPr="00927917" w:rsidRDefault="001A46CF" w:rsidP="00F248C5">
            <w:pPr>
              <w:pStyle w:val="Nagwek2"/>
            </w:pPr>
            <w: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1A46CF" w:rsidRDefault="001A46CF" w:rsidP="00F248C5">
            <w:pPr>
              <w:jc w:val="center"/>
            </w:pPr>
            <w:r>
              <w:t>Godz.</w:t>
            </w:r>
            <w:r w:rsidR="00F248C5">
              <w:t xml:space="preserve"> </w:t>
            </w:r>
            <w:r w:rsidR="00EA267B">
              <w:t>20</w:t>
            </w:r>
          </w:p>
        </w:tc>
      </w:tr>
      <w:tr w:rsidR="001A46CF" w:rsidTr="00F24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A46CF" w:rsidRPr="00F644BD" w:rsidRDefault="001A46CF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Czytanie literatury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1A46CF" w:rsidRDefault="001A46CF" w:rsidP="00F248C5">
            <w:pPr>
              <w:jc w:val="center"/>
            </w:pPr>
            <w:r>
              <w:t>1</w:t>
            </w:r>
            <w:r w:rsidR="00EA267B">
              <w:t>0</w:t>
            </w:r>
          </w:p>
        </w:tc>
      </w:tr>
      <w:tr w:rsidR="001A46CF" w:rsidTr="00F24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A46CF" w:rsidRPr="00F644BD" w:rsidRDefault="001A46CF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1A46CF" w:rsidRDefault="001A46CF" w:rsidP="00F248C5">
            <w:pPr>
              <w:jc w:val="center"/>
            </w:pPr>
            <w:r>
              <w:t>1</w:t>
            </w:r>
            <w:r w:rsidR="00EA267B">
              <w:t>0</w:t>
            </w:r>
          </w:p>
        </w:tc>
      </w:tr>
      <w:tr w:rsidR="001A46CF" w:rsidTr="00F24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A46CF" w:rsidRDefault="001A46CF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1A46CF" w:rsidRDefault="00EA267B" w:rsidP="00F248C5">
            <w:pPr>
              <w:jc w:val="center"/>
            </w:pPr>
            <w:r>
              <w:t>5</w:t>
            </w:r>
            <w:r w:rsidR="001A46CF">
              <w:t>0</w:t>
            </w:r>
          </w:p>
        </w:tc>
      </w:tr>
      <w:tr w:rsidR="00F248C5" w:rsidTr="00C45CA6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F248C5" w:rsidRDefault="00F248C5" w:rsidP="00F248C5">
            <w:pPr>
              <w:jc w:val="center"/>
            </w:pPr>
            <w:r w:rsidRPr="00A31FEB">
              <w:rPr>
                <w:b/>
              </w:rPr>
              <w:t>VII. OBCIĄŻENIE PRACĄ STUDENTA (ECTS)</w:t>
            </w:r>
          </w:p>
        </w:tc>
      </w:tr>
      <w:tr w:rsidR="001A46CF" w:rsidTr="00F24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A46CF" w:rsidRDefault="001A46CF" w:rsidP="0066740F">
            <w:pPr>
              <w:pStyle w:val="Nagwek2"/>
            </w:pPr>
            <w:r>
              <w:t xml:space="preserve">Sumaryczna liczba punktów ECTS </w:t>
            </w:r>
            <w:r>
              <w:br/>
              <w:t>za  przedmiotu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1A46CF" w:rsidRDefault="001A46CF" w:rsidP="00F248C5">
            <w:pPr>
              <w:jc w:val="center"/>
            </w:pPr>
            <w:r>
              <w:t>2 ECTS</w:t>
            </w:r>
          </w:p>
        </w:tc>
      </w:tr>
      <w:tr w:rsidR="001A46CF" w:rsidTr="00F24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A46CF" w:rsidRDefault="001A46CF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1A46CF" w:rsidRDefault="00EA267B" w:rsidP="00F248C5">
            <w:pPr>
              <w:jc w:val="center"/>
            </w:pPr>
            <w:r>
              <w:t>1</w:t>
            </w:r>
            <w:r w:rsidR="001A46CF">
              <w:t xml:space="preserve"> ECTS</w:t>
            </w:r>
          </w:p>
        </w:tc>
      </w:tr>
      <w:tr w:rsidR="001A46CF" w:rsidTr="00F24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A46CF" w:rsidRDefault="001A46CF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1A46CF" w:rsidRDefault="00F248C5" w:rsidP="00F248C5">
            <w:pPr>
              <w:jc w:val="center"/>
            </w:pPr>
            <w:r>
              <w:t xml:space="preserve">1,2 </w:t>
            </w:r>
            <w:r w:rsidR="001A46CF">
              <w:t>ECTS</w:t>
            </w:r>
          </w:p>
        </w:tc>
      </w:tr>
      <w:tr w:rsidR="00EA267B" w:rsidTr="00F248C5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A267B" w:rsidRDefault="00EA267B" w:rsidP="00EA267B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:rsidR="00EA267B" w:rsidRDefault="00F248C5" w:rsidP="00F248C5">
            <w:pPr>
              <w:jc w:val="center"/>
            </w:pPr>
            <w:r>
              <w:t xml:space="preserve">0,8 </w:t>
            </w:r>
            <w:r w:rsidR="00EA267B">
              <w:t xml:space="preserve"> ECTS</w:t>
            </w:r>
          </w:p>
        </w:tc>
      </w:tr>
      <w:tr w:rsidR="00EA267B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EA267B" w:rsidRPr="00F644BD" w:rsidRDefault="00EA267B" w:rsidP="00EA267B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</w:t>
            </w:r>
            <w:r w:rsidRPr="00F644BD">
              <w:rPr>
                <w:b/>
              </w:rPr>
              <w:t>I</w:t>
            </w:r>
            <w:r w:rsidR="00F248C5">
              <w:rPr>
                <w:b/>
              </w:rPr>
              <w:t>I</w:t>
            </w:r>
            <w:r w:rsidRPr="00F644BD">
              <w:rPr>
                <w:b/>
              </w:rPr>
              <w:t>. KRYTERIA OCENY</w:t>
            </w:r>
          </w:p>
        </w:tc>
      </w:tr>
      <w:tr w:rsidR="00EA26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EA267B" w:rsidRDefault="00EA267B" w:rsidP="00EA267B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EA267B" w:rsidRDefault="00EA267B" w:rsidP="00EA267B">
            <w:r>
              <w:t>znakomita wiedza, umiejętności, kompetencje</w:t>
            </w:r>
          </w:p>
        </w:tc>
      </w:tr>
      <w:tr w:rsidR="00EA26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EA267B" w:rsidRDefault="00EA267B" w:rsidP="00EA267B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EA267B" w:rsidRDefault="00EA267B" w:rsidP="00EA267B">
            <w:r>
              <w:t>bardzo dobra wiedza, umiejętności, kompetencje</w:t>
            </w:r>
          </w:p>
        </w:tc>
      </w:tr>
      <w:tr w:rsidR="00EA26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EA267B" w:rsidRDefault="00EA267B" w:rsidP="00EA267B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EA267B" w:rsidRDefault="00EA267B" w:rsidP="00EA267B">
            <w:r>
              <w:t>dobra wiedza, umiejętności, kompetencje</w:t>
            </w:r>
          </w:p>
        </w:tc>
      </w:tr>
      <w:tr w:rsidR="00EA26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EA267B" w:rsidRDefault="00EA267B" w:rsidP="00EA267B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EA267B" w:rsidRDefault="00EA267B" w:rsidP="00EA267B">
            <w:r>
              <w:t>zadawalająca wiedza, umiejętności, kompetencje, ale ze znacznymi niedociągnięciami</w:t>
            </w:r>
          </w:p>
        </w:tc>
      </w:tr>
      <w:tr w:rsidR="00EA26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EA267B" w:rsidRDefault="00EA267B" w:rsidP="00EA267B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EA267B" w:rsidRDefault="00EA267B" w:rsidP="00EA267B">
            <w:r>
              <w:t>zadawalająca wiedza, umiejętności, kompetencje, z licznymi błędami</w:t>
            </w:r>
          </w:p>
        </w:tc>
      </w:tr>
      <w:tr w:rsidR="00EA26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EA267B" w:rsidRDefault="00EA267B" w:rsidP="00EA267B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EA267B" w:rsidRDefault="00EA267B" w:rsidP="00EA267B">
            <w:r>
              <w:t>niezadawalająca wiedza, umiejętności, kompetencje</w:t>
            </w:r>
          </w:p>
        </w:tc>
      </w:tr>
    </w:tbl>
    <w:p w:rsidR="00F644BD" w:rsidRDefault="00F644BD"/>
    <w:p w:rsidR="00EC0243" w:rsidRDefault="00EC0243"/>
    <w:p w:rsidR="00EC0243" w:rsidRDefault="00EC0243"/>
    <w:p w:rsidR="00EC0243" w:rsidRDefault="00EC0243"/>
    <w:p w:rsidR="00EC0243" w:rsidRDefault="00EC0243" w:rsidP="00121BBD">
      <w:r>
        <w:t>Zatwierdzenie sylabusa</w:t>
      </w:r>
      <w:r w:rsidR="00121BBD">
        <w:t>:</w:t>
      </w:r>
    </w:p>
    <w:p w:rsidR="00121BBD" w:rsidRDefault="00121BBD" w:rsidP="00121BBD"/>
    <w:p w:rsidR="00121BBD" w:rsidRDefault="00121BBD" w:rsidP="00121BBD"/>
    <w:p w:rsidR="00121BBD" w:rsidRDefault="00121BBD" w:rsidP="00121BBD">
      <w:r>
        <w:t>Opracował</w:t>
      </w:r>
      <w:r w:rsidR="00A75304">
        <w:t>a</w:t>
      </w:r>
      <w:r>
        <w:t>:</w:t>
      </w:r>
      <w:r w:rsidR="003F63A5">
        <w:t xml:space="preserve">dr </w:t>
      </w:r>
      <w:r w:rsidR="00A75304">
        <w:t>Iwona Miedzińska</w:t>
      </w:r>
    </w:p>
    <w:p w:rsidR="00121BBD" w:rsidRDefault="00121BBD" w:rsidP="00121BBD">
      <w:r>
        <w:t xml:space="preserve">Sprawdził  pod względem formalnym (koordynator modułu): </w:t>
      </w:r>
      <w:r w:rsidR="003F63A5">
        <w:t>dr Danuta Główka</w:t>
      </w:r>
    </w:p>
    <w:p w:rsidR="00121BBD" w:rsidRDefault="00121BBD" w:rsidP="00121BBD">
      <w:r>
        <w:t>Zatwierdził (Dyrektor Instytutu):</w:t>
      </w:r>
      <w:r w:rsidR="003F63A5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205" w:rsidRDefault="00720205" w:rsidP="0065465C">
      <w:r>
        <w:separator/>
      </w:r>
    </w:p>
  </w:endnote>
  <w:endnote w:type="continuationSeparator" w:id="0">
    <w:p w:rsidR="00720205" w:rsidRDefault="00720205" w:rsidP="0065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205" w:rsidRDefault="00720205" w:rsidP="0065465C">
      <w:r>
        <w:separator/>
      </w:r>
    </w:p>
  </w:footnote>
  <w:footnote w:type="continuationSeparator" w:id="0">
    <w:p w:rsidR="00720205" w:rsidRDefault="00720205" w:rsidP="00654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77433"/>
    <w:multiLevelType w:val="hybridMultilevel"/>
    <w:tmpl w:val="58D090AE"/>
    <w:lvl w:ilvl="0" w:tplc="2BE07C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07426"/>
    <w:multiLevelType w:val="hybridMultilevel"/>
    <w:tmpl w:val="0AA83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C6"/>
    <w:rsid w:val="00010FE2"/>
    <w:rsid w:val="00094F4A"/>
    <w:rsid w:val="000B3F63"/>
    <w:rsid w:val="000B6770"/>
    <w:rsid w:val="000E1F62"/>
    <w:rsid w:val="00121BBD"/>
    <w:rsid w:val="00147DD9"/>
    <w:rsid w:val="00150932"/>
    <w:rsid w:val="0017054E"/>
    <w:rsid w:val="001934A6"/>
    <w:rsid w:val="00195B2B"/>
    <w:rsid w:val="001A46CF"/>
    <w:rsid w:val="001B72F4"/>
    <w:rsid w:val="001D0DFF"/>
    <w:rsid w:val="001D7EBF"/>
    <w:rsid w:val="00211E31"/>
    <w:rsid w:val="00256A41"/>
    <w:rsid w:val="0027726E"/>
    <w:rsid w:val="00297E57"/>
    <w:rsid w:val="002F1E7B"/>
    <w:rsid w:val="0030364C"/>
    <w:rsid w:val="00357870"/>
    <w:rsid w:val="00382664"/>
    <w:rsid w:val="003B6E04"/>
    <w:rsid w:val="003F1717"/>
    <w:rsid w:val="003F63A5"/>
    <w:rsid w:val="003F6E8B"/>
    <w:rsid w:val="00471BF7"/>
    <w:rsid w:val="004866ED"/>
    <w:rsid w:val="004A7108"/>
    <w:rsid w:val="004C38E3"/>
    <w:rsid w:val="004D5CDB"/>
    <w:rsid w:val="00502B4E"/>
    <w:rsid w:val="00525A44"/>
    <w:rsid w:val="00525DCD"/>
    <w:rsid w:val="00540EAD"/>
    <w:rsid w:val="005E19CB"/>
    <w:rsid w:val="005E2A1B"/>
    <w:rsid w:val="00615DE3"/>
    <w:rsid w:val="00641F04"/>
    <w:rsid w:val="006421B1"/>
    <w:rsid w:val="0065465C"/>
    <w:rsid w:val="0066740F"/>
    <w:rsid w:val="00695786"/>
    <w:rsid w:val="006B52FF"/>
    <w:rsid w:val="006D6711"/>
    <w:rsid w:val="00720205"/>
    <w:rsid w:val="00732F5D"/>
    <w:rsid w:val="00761833"/>
    <w:rsid w:val="007C6A72"/>
    <w:rsid w:val="007D023E"/>
    <w:rsid w:val="007D319F"/>
    <w:rsid w:val="007E58BA"/>
    <w:rsid w:val="007F6D5E"/>
    <w:rsid w:val="0080257F"/>
    <w:rsid w:val="00815DBA"/>
    <w:rsid w:val="00846131"/>
    <w:rsid w:val="008868E4"/>
    <w:rsid w:val="008F5A01"/>
    <w:rsid w:val="008F5E8C"/>
    <w:rsid w:val="00927917"/>
    <w:rsid w:val="00945386"/>
    <w:rsid w:val="0095724A"/>
    <w:rsid w:val="00973A98"/>
    <w:rsid w:val="00982536"/>
    <w:rsid w:val="00993131"/>
    <w:rsid w:val="00A203F6"/>
    <w:rsid w:val="00A30A23"/>
    <w:rsid w:val="00A548A8"/>
    <w:rsid w:val="00A75304"/>
    <w:rsid w:val="00A95881"/>
    <w:rsid w:val="00AE4CAF"/>
    <w:rsid w:val="00B06691"/>
    <w:rsid w:val="00B74415"/>
    <w:rsid w:val="00B774D1"/>
    <w:rsid w:val="00B8510D"/>
    <w:rsid w:val="00BC5BF0"/>
    <w:rsid w:val="00BC641C"/>
    <w:rsid w:val="00C24973"/>
    <w:rsid w:val="00C53847"/>
    <w:rsid w:val="00C82EE8"/>
    <w:rsid w:val="00CA4D1E"/>
    <w:rsid w:val="00CB6D72"/>
    <w:rsid w:val="00D51EB3"/>
    <w:rsid w:val="00DD5C71"/>
    <w:rsid w:val="00DF5309"/>
    <w:rsid w:val="00DF6EB4"/>
    <w:rsid w:val="00E00FC6"/>
    <w:rsid w:val="00E50BCD"/>
    <w:rsid w:val="00E573D6"/>
    <w:rsid w:val="00E73BB1"/>
    <w:rsid w:val="00E9215E"/>
    <w:rsid w:val="00E94B62"/>
    <w:rsid w:val="00EA0C37"/>
    <w:rsid w:val="00EA267B"/>
    <w:rsid w:val="00EC0243"/>
    <w:rsid w:val="00ED6076"/>
    <w:rsid w:val="00EE5203"/>
    <w:rsid w:val="00EF3117"/>
    <w:rsid w:val="00F13176"/>
    <w:rsid w:val="00F15B23"/>
    <w:rsid w:val="00F248C5"/>
    <w:rsid w:val="00F644BD"/>
    <w:rsid w:val="00FC1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0578D2-B9D7-4AA9-ABDE-7C82DC71B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46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465C"/>
  </w:style>
  <w:style w:type="character" w:styleId="Odwoanieprzypisukocowego">
    <w:name w:val="endnote reference"/>
    <w:basedOn w:val="Domylnaczcionkaakapitu"/>
    <w:uiPriority w:val="99"/>
    <w:semiHidden/>
    <w:unhideWhenUsed/>
    <w:rsid w:val="0065465C"/>
    <w:rPr>
      <w:vertAlign w:val="superscript"/>
    </w:rPr>
  </w:style>
  <w:style w:type="paragraph" w:styleId="Akapitzlist">
    <w:name w:val="List Paragraph"/>
    <w:basedOn w:val="Normalny"/>
    <w:uiPriority w:val="34"/>
    <w:qFormat/>
    <w:rsid w:val="00E94B62"/>
    <w:pPr>
      <w:ind w:left="720"/>
      <w:contextualSpacing/>
    </w:pPr>
  </w:style>
  <w:style w:type="paragraph" w:styleId="NormalnyWeb">
    <w:name w:val="Normal (Web)"/>
    <w:basedOn w:val="Normalny"/>
    <w:unhideWhenUsed/>
    <w:rsid w:val="001D0D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D627D-2295-48FE-979C-4F4592567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669</Words>
  <Characters>5167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Barbara Walkowiak</cp:lastModifiedBy>
  <cp:revision>2</cp:revision>
  <dcterms:created xsi:type="dcterms:W3CDTF">2021-06-14T07:30:00Z</dcterms:created>
  <dcterms:modified xsi:type="dcterms:W3CDTF">2021-06-14T07:30:00Z</dcterms:modified>
</cp:coreProperties>
</file>